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D5" w:rsidRPr="006A3084" w:rsidRDefault="002542D5" w:rsidP="00FA1706">
      <w:pPr>
        <w:pStyle w:val="NormalWeb"/>
        <w:tabs>
          <w:tab w:val="left" w:pos="0"/>
        </w:tabs>
        <w:ind w:firstLine="0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image001" style="position:absolute;left:0;text-align:left;margin-left:-28.8pt;margin-top:-15.45pt;width:102pt;height:31.5pt;z-index:251658240;visibility:visible">
            <v:imagedata r:id="rId5" o:title=""/>
          </v:shape>
        </w:pict>
      </w:r>
      <w:r w:rsidRPr="006A3084">
        <w:t>Факультет онлайн обучения</w:t>
      </w:r>
    </w:p>
    <w:tbl>
      <w:tblPr>
        <w:tblW w:w="5000" w:type="pct"/>
        <w:tblLayout w:type="fixed"/>
        <w:tblLook w:val="0000"/>
      </w:tblPr>
      <w:tblGrid>
        <w:gridCol w:w="2990"/>
        <w:gridCol w:w="521"/>
        <w:gridCol w:w="283"/>
        <w:gridCol w:w="1893"/>
        <w:gridCol w:w="722"/>
        <w:gridCol w:w="3162"/>
      </w:tblGrid>
      <w:tr w:rsidR="002542D5" w:rsidRPr="006A3084" w:rsidTr="00E42912">
        <w:trPr>
          <w:trHeight w:val="12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contextualSpacing/>
              <w:jc w:val="center"/>
              <w:rPr>
                <w:b/>
                <w:bCs/>
              </w:rPr>
            </w:pPr>
            <w:r w:rsidRPr="006A3084">
              <w:rPr>
                <w:b/>
                <w:bCs/>
              </w:rPr>
              <w:t>КОНЦЕПЦИЯ ВЫПУСКНОЙ КВАЛИФИКАЦИОННОЙ РАБОТЫ</w:t>
            </w:r>
          </w:p>
        </w:tc>
      </w:tr>
      <w:tr w:rsidR="002542D5" w:rsidRPr="006A3084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jc w:val="left"/>
              <w:rPr>
                <w:b/>
                <w:bCs/>
              </w:rPr>
            </w:pPr>
            <w:r w:rsidRPr="006A3084">
              <w:rPr>
                <w:b/>
                <w:bCs/>
              </w:rPr>
              <w:t xml:space="preserve">Обучающийся </w:t>
            </w:r>
          </w:p>
        </w:tc>
        <w:tc>
          <w:tcPr>
            <w:tcW w:w="34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260637" w:rsidRDefault="002542D5" w:rsidP="00260637">
            <w:pPr>
              <w:ind w:firstLine="0"/>
              <w:contextualSpacing/>
              <w:rPr>
                <w:bCs/>
                <w:i/>
                <w:iCs/>
                <w:color w:val="000000"/>
              </w:rPr>
            </w:pPr>
            <w:r w:rsidRPr="00260637">
              <w:rPr>
                <w:bCs/>
                <w:i/>
                <w:iCs/>
                <w:color w:val="000000"/>
              </w:rPr>
              <w:t>Дорошкова Евгения Александровна</w:t>
            </w:r>
          </w:p>
        </w:tc>
      </w:tr>
      <w:tr w:rsidR="002542D5" w:rsidRPr="006A3084" w:rsidTr="00E42912">
        <w:trPr>
          <w:trHeight w:val="727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jc w:val="left"/>
              <w:rPr>
                <w:b/>
                <w:bCs/>
              </w:rPr>
            </w:pPr>
            <w:r w:rsidRPr="006A3084">
              <w:rPr>
                <w:b/>
                <w:bCs/>
              </w:rPr>
              <w:t>Направление подготовки</w:t>
            </w:r>
          </w:p>
        </w:tc>
        <w:tc>
          <w:tcPr>
            <w:tcW w:w="34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846D41">
            <w:pPr>
              <w:ind w:firstLineChars="100" w:firstLine="241"/>
              <w:contextualSpacing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38.04.01 Экономика</w:t>
            </w:r>
          </w:p>
        </w:tc>
      </w:tr>
      <w:tr w:rsidR="002542D5" w:rsidRPr="006A3084" w:rsidTr="000003E5">
        <w:trPr>
          <w:trHeight w:val="838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rPr>
                <w:bCs/>
              </w:rPr>
            </w:pPr>
          </w:p>
          <w:p w:rsidR="002542D5" w:rsidRPr="006A3084" w:rsidRDefault="002542D5" w:rsidP="00E42912">
            <w:pPr>
              <w:ind w:firstLine="0"/>
              <w:contextualSpacing/>
              <w:rPr>
                <w:bCs/>
              </w:rPr>
            </w:pPr>
          </w:p>
          <w:p w:rsidR="002542D5" w:rsidRPr="006A3084" w:rsidRDefault="002542D5" w:rsidP="00E42912">
            <w:pPr>
              <w:ind w:firstLine="0"/>
              <w:contextualSpacing/>
              <w:rPr>
                <w:b/>
                <w:bCs/>
              </w:rPr>
            </w:pPr>
            <w:r w:rsidRPr="006A3084">
              <w:rPr>
                <w:b/>
                <w:bCs/>
              </w:rPr>
              <w:t>1. Тема ВКР</w:t>
            </w:r>
          </w:p>
        </w:tc>
        <w:tc>
          <w:tcPr>
            <w:tcW w:w="34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0003E5" w:rsidRDefault="002542D5" w:rsidP="000003E5">
            <w:pPr>
              <w:ind w:firstLine="0"/>
              <w:contextualSpacing/>
              <w:rPr>
                <w:i/>
                <w:iCs/>
              </w:rPr>
            </w:pPr>
            <w:r w:rsidRPr="000003E5">
              <w:rPr>
                <w:i/>
                <w:iCs/>
              </w:rPr>
              <w:t xml:space="preserve">Учетная политика организации и ее экспертная оценка (на </w:t>
            </w:r>
          </w:p>
          <w:p w:rsidR="002542D5" w:rsidRPr="006A3084" w:rsidRDefault="002542D5" w:rsidP="002D3104">
            <w:pPr>
              <w:ind w:firstLineChars="100" w:firstLine="240"/>
              <w:contextualSpacing/>
              <w:rPr>
                <w:i/>
                <w:iCs/>
              </w:rPr>
            </w:pPr>
          </w:p>
        </w:tc>
      </w:tr>
      <w:tr w:rsidR="002542D5" w:rsidRPr="006A3084" w:rsidTr="00E42912">
        <w:trPr>
          <w:trHeight w:val="34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012649" w:rsidRDefault="002542D5" w:rsidP="00012649">
            <w:pPr>
              <w:ind w:firstLine="0"/>
              <w:contextualSpacing/>
              <w:rPr>
                <w:i/>
                <w:iCs/>
              </w:rPr>
            </w:pPr>
            <w:r w:rsidRPr="000003E5">
              <w:rPr>
                <w:i/>
                <w:iCs/>
              </w:rPr>
              <w:t xml:space="preserve">примере </w:t>
            </w:r>
            <w:r>
              <w:rPr>
                <w:i/>
                <w:iCs/>
              </w:rPr>
              <w:t>ООО «Технологические Конструкции Трубопроводов»</w:t>
            </w:r>
            <w:r w:rsidRPr="000003E5">
              <w:rPr>
                <w:i/>
                <w:iCs/>
              </w:rPr>
              <w:t>)</w:t>
            </w:r>
          </w:p>
        </w:tc>
      </w:tr>
      <w:tr w:rsidR="002542D5" w:rsidRPr="006A3084" w:rsidTr="00E42912">
        <w:trPr>
          <w:trHeight w:val="450"/>
        </w:trPr>
        <w:tc>
          <w:tcPr>
            <w:tcW w:w="5000" w:type="pct"/>
            <w:gridSpan w:val="6"/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</w:pPr>
          </w:p>
          <w:p w:rsidR="002542D5" w:rsidRPr="006A3084" w:rsidRDefault="002542D5" w:rsidP="00E42912">
            <w:pPr>
              <w:ind w:firstLine="0"/>
              <w:contextualSpacing/>
            </w:pPr>
            <w:r w:rsidRPr="006A3084">
              <w:t>Утверждена приказом по Университету     № ________ от «____» ___________ 20___ г.</w:t>
            </w:r>
          </w:p>
        </w:tc>
      </w:tr>
      <w:tr w:rsidR="002542D5" w:rsidRPr="006A3084" w:rsidTr="00E42912">
        <w:trPr>
          <w:trHeight w:val="510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</w:pPr>
            <w:r w:rsidRPr="006A3084">
              <w:rPr>
                <w:b/>
              </w:rPr>
              <w:t xml:space="preserve">2. Срок сдачи магистрантом законченной ВКР </w:t>
            </w:r>
            <w:r w:rsidRPr="006A3084">
              <w:t>«____» ______________ 20___ г.</w:t>
            </w:r>
          </w:p>
        </w:tc>
      </w:tr>
      <w:tr w:rsidR="002542D5" w:rsidRPr="006A3084" w:rsidTr="00E42912">
        <w:trPr>
          <w:trHeight w:val="510"/>
        </w:trPr>
        <w:tc>
          <w:tcPr>
            <w:tcW w:w="18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rPr>
                <w:b/>
              </w:rPr>
            </w:pPr>
            <w:r w:rsidRPr="006A3084">
              <w:rPr>
                <w:b/>
              </w:rPr>
              <w:t>3. Исходные данные по ВКР</w:t>
            </w:r>
            <w:r>
              <w:rPr>
                <w:b/>
              </w:rPr>
              <w:t>:</w:t>
            </w:r>
            <w:r w:rsidRPr="006A3084">
              <w:rPr>
                <w:b/>
              </w:rPr>
              <w:t xml:space="preserve"> 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58061D">
            <w:pPr>
              <w:ind w:firstLine="0"/>
              <w:contextualSpacing/>
              <w:rPr>
                <w:b/>
                <w:i/>
              </w:rPr>
            </w:pPr>
          </w:p>
        </w:tc>
      </w:tr>
      <w:tr w:rsidR="002542D5" w:rsidRPr="006A3084" w:rsidTr="00DC6179">
        <w:trPr>
          <w:trHeight w:val="353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4840E7" w:rsidRDefault="002542D5" w:rsidP="00DC6179">
            <w:pPr>
              <w:ind w:firstLine="0"/>
              <w:contextualSpacing/>
              <w:rPr>
                <w:i/>
                <w:iCs/>
              </w:rPr>
            </w:pPr>
            <w:r w:rsidRPr="004840E7">
              <w:rPr>
                <w:i/>
                <w:iCs/>
              </w:rPr>
              <w:t xml:space="preserve">При подготовке исследования </w:t>
            </w:r>
            <w:r>
              <w:rPr>
                <w:i/>
                <w:iCs/>
              </w:rPr>
              <w:t xml:space="preserve">следует </w:t>
            </w:r>
            <w:r w:rsidRPr="004840E7">
              <w:rPr>
                <w:i/>
                <w:iCs/>
              </w:rPr>
              <w:t xml:space="preserve">проанализировать труды отечественных и зарубежных авторов, использовать материалы периодической печати и интернет  - источники по теме </w:t>
            </w:r>
            <w:r>
              <w:rPr>
                <w:i/>
                <w:iCs/>
              </w:rPr>
              <w:t>работы, бухгалтерскую отчетность ООО «Технологические Конструкции Трубопроводов»</w:t>
            </w:r>
          </w:p>
          <w:p w:rsidR="002542D5" w:rsidRDefault="002542D5" w:rsidP="002D3104">
            <w:pPr>
              <w:ind w:firstLine="0"/>
              <w:contextualSpacing/>
              <w:rPr>
                <w:bCs/>
                <w:i/>
              </w:rPr>
            </w:pPr>
            <w:r w:rsidRPr="006A3084">
              <w:rPr>
                <w:b/>
                <w:bCs/>
              </w:rPr>
              <w:t>4. Обоснование актуальности темы:</w:t>
            </w:r>
            <w:r w:rsidRPr="00654930">
              <w:rPr>
                <w:b/>
                <w:bCs/>
              </w:rPr>
              <w:t xml:space="preserve"> </w:t>
            </w:r>
            <w:r>
              <w:rPr>
                <w:bCs/>
                <w:i/>
              </w:rPr>
              <w:t xml:space="preserve">Во </w:t>
            </w:r>
            <w:r w:rsidRPr="00654930">
              <w:rPr>
                <w:bCs/>
                <w:i/>
              </w:rPr>
              <w:t xml:space="preserve">многих </w:t>
            </w:r>
            <w:r>
              <w:rPr>
                <w:bCs/>
                <w:i/>
              </w:rPr>
              <w:t>компаниях</w:t>
            </w:r>
            <w:r w:rsidRPr="00654930">
              <w:rPr>
                <w:bCs/>
                <w:i/>
              </w:rPr>
              <w:t xml:space="preserve">, </w:t>
            </w:r>
            <w:r>
              <w:rPr>
                <w:bCs/>
                <w:i/>
              </w:rPr>
              <w:t xml:space="preserve">в особенности </w:t>
            </w:r>
            <w:r w:rsidRPr="00654930">
              <w:rPr>
                <w:bCs/>
                <w:i/>
              </w:rPr>
              <w:t xml:space="preserve">на малых, </w:t>
            </w:r>
            <w:r>
              <w:rPr>
                <w:bCs/>
                <w:i/>
              </w:rPr>
              <w:t xml:space="preserve">служба </w:t>
            </w:r>
            <w:r w:rsidRPr="00654930">
              <w:rPr>
                <w:bCs/>
                <w:i/>
              </w:rPr>
              <w:t xml:space="preserve">бухгалтерия и </w:t>
            </w:r>
            <w:r>
              <w:rPr>
                <w:bCs/>
                <w:i/>
              </w:rPr>
              <w:t>руководители</w:t>
            </w:r>
            <w:r w:rsidRPr="00654930">
              <w:rPr>
                <w:bCs/>
                <w:i/>
              </w:rPr>
              <w:t xml:space="preserve"> уделяют </w:t>
            </w:r>
            <w:r>
              <w:rPr>
                <w:bCs/>
                <w:i/>
              </w:rPr>
              <w:t>мало внимания созданию учетной</w:t>
            </w:r>
            <w:r w:rsidRPr="00654930">
              <w:rPr>
                <w:bCs/>
                <w:i/>
              </w:rPr>
              <w:t xml:space="preserve"> политики, не учитывают специфику </w:t>
            </w:r>
            <w:r>
              <w:rPr>
                <w:bCs/>
                <w:i/>
              </w:rPr>
              <w:t xml:space="preserve">функционирования компании, применяют </w:t>
            </w:r>
            <w:r w:rsidRPr="00654930">
              <w:rPr>
                <w:bCs/>
                <w:i/>
              </w:rPr>
              <w:t xml:space="preserve">готовые образцы </w:t>
            </w:r>
            <w:r>
              <w:rPr>
                <w:bCs/>
                <w:i/>
              </w:rPr>
              <w:t xml:space="preserve">и </w:t>
            </w:r>
            <w:r w:rsidRPr="00654930">
              <w:rPr>
                <w:bCs/>
                <w:i/>
              </w:rPr>
              <w:t xml:space="preserve">шаблоны учетной политики, </w:t>
            </w:r>
            <w:r>
              <w:rPr>
                <w:bCs/>
                <w:i/>
              </w:rPr>
              <w:t>которые не подкреплены</w:t>
            </w:r>
            <w:r w:rsidRPr="00654930">
              <w:rPr>
                <w:bCs/>
                <w:i/>
              </w:rPr>
              <w:t xml:space="preserve"> расчетами для </w:t>
            </w:r>
            <w:r>
              <w:rPr>
                <w:bCs/>
                <w:i/>
              </w:rPr>
              <w:t>определенного предприятия</w:t>
            </w:r>
            <w:r w:rsidRPr="00654930">
              <w:rPr>
                <w:bCs/>
                <w:i/>
              </w:rPr>
              <w:t xml:space="preserve">. </w:t>
            </w:r>
            <w:r>
              <w:rPr>
                <w:bCs/>
                <w:i/>
              </w:rPr>
              <w:t>К</w:t>
            </w:r>
            <w:r w:rsidRPr="00654930">
              <w:rPr>
                <w:bCs/>
                <w:i/>
              </w:rPr>
              <w:t xml:space="preserve">ачественно </w:t>
            </w:r>
            <w:r>
              <w:rPr>
                <w:bCs/>
                <w:i/>
              </w:rPr>
              <w:t xml:space="preserve">разработанная </w:t>
            </w:r>
            <w:r w:rsidRPr="00654930">
              <w:rPr>
                <w:bCs/>
                <w:i/>
              </w:rPr>
              <w:t xml:space="preserve">учетная политика </w:t>
            </w:r>
            <w:r>
              <w:rPr>
                <w:bCs/>
                <w:i/>
              </w:rPr>
              <w:t xml:space="preserve">- это один </w:t>
            </w:r>
            <w:r w:rsidRPr="00654930">
              <w:rPr>
                <w:bCs/>
                <w:i/>
              </w:rPr>
              <w:t>из инструментов надлежащей организации униф</w:t>
            </w:r>
            <w:r>
              <w:rPr>
                <w:bCs/>
                <w:i/>
              </w:rPr>
              <w:t>ицированного учета, обеспечивающий</w:t>
            </w:r>
            <w:r w:rsidRPr="00654930">
              <w:rPr>
                <w:bCs/>
                <w:i/>
              </w:rPr>
              <w:t xml:space="preserve"> сохранность </w:t>
            </w:r>
            <w:r>
              <w:rPr>
                <w:bCs/>
                <w:i/>
              </w:rPr>
              <w:t xml:space="preserve">данных </w:t>
            </w:r>
            <w:r w:rsidRPr="00654930">
              <w:rPr>
                <w:bCs/>
                <w:i/>
              </w:rPr>
              <w:t xml:space="preserve">и возможность </w:t>
            </w:r>
            <w:r>
              <w:rPr>
                <w:bCs/>
                <w:i/>
              </w:rPr>
              <w:t xml:space="preserve">их </w:t>
            </w:r>
            <w:r w:rsidRPr="00654930">
              <w:rPr>
                <w:bCs/>
                <w:i/>
              </w:rPr>
              <w:t xml:space="preserve">передачи </w:t>
            </w:r>
            <w:r>
              <w:rPr>
                <w:bCs/>
                <w:i/>
              </w:rPr>
              <w:t>при смене</w:t>
            </w:r>
            <w:r w:rsidRPr="00654930">
              <w:rPr>
                <w:bCs/>
                <w:i/>
              </w:rPr>
              <w:t xml:space="preserve"> бухгалтера </w:t>
            </w:r>
            <w:r>
              <w:rPr>
                <w:bCs/>
                <w:i/>
              </w:rPr>
              <w:t>на предприятии</w:t>
            </w:r>
            <w:r w:rsidRPr="00654930">
              <w:rPr>
                <w:bCs/>
                <w:i/>
              </w:rPr>
              <w:t xml:space="preserve">, </w:t>
            </w:r>
            <w:r>
              <w:rPr>
                <w:bCs/>
                <w:i/>
              </w:rPr>
              <w:t>позволяющий</w:t>
            </w:r>
            <w:r w:rsidRPr="00654930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работникам службы </w:t>
            </w:r>
            <w:r w:rsidRPr="00654930">
              <w:rPr>
                <w:bCs/>
                <w:i/>
              </w:rPr>
              <w:t xml:space="preserve">бухгалтерии обращаться к учетной политике </w:t>
            </w:r>
            <w:r>
              <w:rPr>
                <w:bCs/>
                <w:i/>
              </w:rPr>
              <w:t>в качестве методического пособия</w:t>
            </w:r>
            <w:r w:rsidRPr="00654930">
              <w:rPr>
                <w:bCs/>
                <w:i/>
              </w:rPr>
              <w:t xml:space="preserve">. </w:t>
            </w:r>
            <w:r>
              <w:rPr>
                <w:bCs/>
                <w:i/>
              </w:rPr>
              <w:t>По своей сути у</w:t>
            </w:r>
            <w:r w:rsidRPr="00654930">
              <w:rPr>
                <w:bCs/>
                <w:i/>
              </w:rPr>
              <w:t xml:space="preserve">четная политика </w:t>
            </w:r>
            <w:r>
              <w:rPr>
                <w:bCs/>
                <w:i/>
              </w:rPr>
              <w:t>-</w:t>
            </w:r>
            <w:bookmarkStart w:id="0" w:name="_GoBack"/>
            <w:bookmarkEnd w:id="0"/>
            <w:r>
              <w:rPr>
                <w:bCs/>
                <w:i/>
              </w:rPr>
              <w:t xml:space="preserve"> это </w:t>
            </w:r>
            <w:r w:rsidRPr="00654930">
              <w:rPr>
                <w:bCs/>
                <w:i/>
              </w:rPr>
              <w:t>формал</w:t>
            </w:r>
            <w:r>
              <w:rPr>
                <w:bCs/>
                <w:i/>
              </w:rPr>
              <w:t>изованная позиция предприятия.</w:t>
            </w:r>
          </w:p>
          <w:p w:rsidR="002542D5" w:rsidRPr="002D3104" w:rsidRDefault="002542D5" w:rsidP="002D3104">
            <w:pPr>
              <w:ind w:firstLine="0"/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 xml:space="preserve">Формируя </w:t>
            </w:r>
            <w:r w:rsidRPr="00654930">
              <w:rPr>
                <w:bCs/>
                <w:i/>
              </w:rPr>
              <w:t xml:space="preserve">учетную политику </w:t>
            </w:r>
            <w:r>
              <w:rPr>
                <w:bCs/>
                <w:i/>
              </w:rPr>
              <w:t xml:space="preserve">не только </w:t>
            </w:r>
            <w:r w:rsidRPr="00654930">
              <w:rPr>
                <w:bCs/>
                <w:i/>
              </w:rPr>
              <w:t>для целей бухгалтерского</w:t>
            </w:r>
            <w:r>
              <w:rPr>
                <w:bCs/>
                <w:i/>
              </w:rPr>
              <w:t xml:space="preserve"> </w:t>
            </w:r>
            <w:r w:rsidRPr="00654930">
              <w:rPr>
                <w:bCs/>
                <w:i/>
              </w:rPr>
              <w:t xml:space="preserve">учета, </w:t>
            </w:r>
            <w:r>
              <w:rPr>
                <w:bCs/>
                <w:i/>
              </w:rPr>
              <w:t xml:space="preserve">но </w:t>
            </w:r>
            <w:r w:rsidRPr="00654930">
              <w:rPr>
                <w:bCs/>
                <w:i/>
              </w:rPr>
              <w:t xml:space="preserve">и для целей налогообложения, </w:t>
            </w:r>
            <w:r>
              <w:rPr>
                <w:bCs/>
                <w:i/>
              </w:rPr>
              <w:t>компания должна</w:t>
            </w:r>
            <w:r w:rsidRPr="00654930">
              <w:rPr>
                <w:bCs/>
                <w:i/>
              </w:rPr>
              <w:t xml:space="preserve"> преследовать</w:t>
            </w:r>
            <w:r>
              <w:rPr>
                <w:bCs/>
                <w:i/>
              </w:rPr>
              <w:t xml:space="preserve"> </w:t>
            </w:r>
            <w:r w:rsidRPr="00654930">
              <w:rPr>
                <w:bCs/>
                <w:i/>
              </w:rPr>
              <w:t xml:space="preserve">своей целью </w:t>
            </w:r>
            <w:r>
              <w:rPr>
                <w:bCs/>
                <w:i/>
              </w:rPr>
              <w:t xml:space="preserve">создание наиболее </w:t>
            </w:r>
            <w:r w:rsidRPr="00654930">
              <w:rPr>
                <w:bCs/>
                <w:i/>
              </w:rPr>
              <w:t>эффективной учетной политики</w:t>
            </w:r>
            <w:r>
              <w:rPr>
                <w:bCs/>
                <w:i/>
              </w:rPr>
              <w:t xml:space="preserve"> </w:t>
            </w:r>
            <w:r w:rsidRPr="00654930">
              <w:rPr>
                <w:bCs/>
                <w:i/>
              </w:rPr>
              <w:t xml:space="preserve">при </w:t>
            </w:r>
            <w:r>
              <w:rPr>
                <w:bCs/>
                <w:i/>
              </w:rPr>
              <w:t xml:space="preserve">относительно несущественных расходах </w:t>
            </w:r>
            <w:r w:rsidRPr="00654930">
              <w:rPr>
                <w:bCs/>
                <w:i/>
              </w:rPr>
              <w:t>на нее.</w:t>
            </w:r>
          </w:p>
          <w:p w:rsidR="002542D5" w:rsidRPr="00C02E86" w:rsidRDefault="002542D5" w:rsidP="00E42912">
            <w:pPr>
              <w:pStyle w:val="Heading8"/>
              <w:spacing w:line="360" w:lineRule="auto"/>
              <w:contextualSpacing/>
              <w:jc w:val="left"/>
            </w:pPr>
            <w:r w:rsidRPr="00C02E86">
              <w:t xml:space="preserve">5. Цель исследования: </w:t>
            </w:r>
            <w:r w:rsidRPr="000003E5">
              <w:rPr>
                <w:b w:val="0"/>
                <w:i/>
              </w:rPr>
              <w:t xml:space="preserve">изучить теоретические аспекты, </w:t>
            </w:r>
            <w:r w:rsidRPr="00C02E86">
              <w:rPr>
                <w:b w:val="0"/>
                <w:i/>
              </w:rPr>
              <w:t xml:space="preserve">оптимизировать и совершенствовать учетную политику предприятия </w:t>
            </w:r>
          </w:p>
          <w:p w:rsidR="002542D5" w:rsidRPr="00C02E86" w:rsidRDefault="002542D5" w:rsidP="00E42912">
            <w:pPr>
              <w:pStyle w:val="Heading8"/>
              <w:spacing w:line="360" w:lineRule="auto"/>
              <w:contextualSpacing/>
              <w:jc w:val="left"/>
              <w:rPr>
                <w:b w:val="0"/>
              </w:rPr>
            </w:pPr>
            <w:r w:rsidRPr="00C02E86">
              <w:t>6. Задачи исследования</w:t>
            </w:r>
          </w:p>
          <w:p w:rsidR="002542D5" w:rsidRPr="00C1014C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</w:t>
            </w:r>
            <w:r w:rsidRPr="00C1014C">
              <w:rPr>
                <w:i/>
              </w:rPr>
              <w:t>.1</w:t>
            </w:r>
            <w:r>
              <w:rPr>
                <w:i/>
              </w:rPr>
              <w:t>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Рассмотреть п</w:t>
            </w:r>
            <w:r w:rsidRPr="00C1014C">
              <w:rPr>
                <w:i/>
              </w:rPr>
              <w:t>онятие и сущность учетной политики организации</w:t>
            </w:r>
            <w:r>
              <w:rPr>
                <w:i/>
              </w:rPr>
              <w:t>.</w:t>
            </w:r>
          </w:p>
          <w:p w:rsidR="002542D5" w:rsidRPr="00C1014C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</w:t>
            </w:r>
            <w:r w:rsidRPr="00C1014C">
              <w:rPr>
                <w:i/>
              </w:rPr>
              <w:t>.2</w:t>
            </w:r>
            <w:r>
              <w:rPr>
                <w:i/>
              </w:rPr>
              <w:t>. Выявить учетную политику</w:t>
            </w:r>
            <w:r w:rsidRPr="00C1014C">
              <w:rPr>
                <w:i/>
              </w:rPr>
              <w:t xml:space="preserve"> в обеспечении потребности пользователей экономическими данными</w:t>
            </w:r>
            <w:r>
              <w:rPr>
                <w:i/>
              </w:rPr>
              <w:t>.</w:t>
            </w:r>
          </w:p>
          <w:p w:rsidR="002542D5" w:rsidRPr="00C1014C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</w:t>
            </w:r>
            <w:r w:rsidRPr="00C1014C">
              <w:rPr>
                <w:i/>
              </w:rPr>
              <w:t>.3</w:t>
            </w:r>
            <w:r>
              <w:rPr>
                <w:i/>
              </w:rPr>
              <w:t>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Определить влияние</w:t>
            </w:r>
            <w:r w:rsidRPr="00C1014C">
              <w:rPr>
                <w:i/>
              </w:rPr>
              <w:t xml:space="preserve"> учетной политики на показатели бухгалтерской отчетности компании</w:t>
            </w:r>
            <w:r>
              <w:rPr>
                <w:i/>
              </w:rPr>
              <w:t>.</w:t>
            </w:r>
          </w:p>
          <w:p w:rsidR="002542D5" w:rsidRPr="00C1014C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6.4.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Представить краткую характеристику</w:t>
            </w:r>
            <w:r w:rsidRPr="00C1014C">
              <w:rPr>
                <w:i/>
              </w:rPr>
              <w:t xml:space="preserve"> компании</w:t>
            </w:r>
            <w:r>
              <w:rPr>
                <w:i/>
              </w:rPr>
              <w:t>.</w:t>
            </w:r>
          </w:p>
          <w:p w:rsidR="002542D5" w:rsidRPr="00C1014C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6.5.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Рассмотреть м</w:t>
            </w:r>
            <w:r w:rsidRPr="00C1014C">
              <w:rPr>
                <w:i/>
              </w:rPr>
              <w:t>етодические и организационные аспекты учетной политики компании</w:t>
            </w:r>
            <w:r>
              <w:rPr>
                <w:i/>
              </w:rPr>
              <w:t>.</w:t>
            </w:r>
          </w:p>
          <w:p w:rsidR="002542D5" w:rsidRPr="00C1014C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6.6.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Провести экспертную оценку</w:t>
            </w:r>
            <w:r w:rsidRPr="00C1014C">
              <w:rPr>
                <w:i/>
              </w:rPr>
              <w:t xml:space="preserve"> органи</w:t>
            </w:r>
            <w:r>
              <w:rPr>
                <w:i/>
              </w:rPr>
              <w:t>зации учетной политики компании.</w:t>
            </w:r>
          </w:p>
          <w:p w:rsidR="002542D5" w:rsidRPr="00C1014C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6.7. Разработать мероприятия</w:t>
            </w:r>
            <w:r w:rsidRPr="00C1014C">
              <w:rPr>
                <w:i/>
              </w:rPr>
              <w:t xml:space="preserve"> по совершенствованию учетной политики компании</w:t>
            </w:r>
            <w:r>
              <w:rPr>
                <w:i/>
              </w:rPr>
              <w:t>.</w:t>
            </w:r>
          </w:p>
          <w:p w:rsidR="002542D5" w:rsidRDefault="002542D5" w:rsidP="00C1014C">
            <w:pPr>
              <w:ind w:firstLine="0"/>
              <w:contextualSpacing/>
              <w:rPr>
                <w:i/>
              </w:rPr>
            </w:pPr>
            <w:r>
              <w:rPr>
                <w:i/>
              </w:rPr>
              <w:t>6.8.</w:t>
            </w:r>
            <w:r w:rsidRPr="00C1014C">
              <w:rPr>
                <w:i/>
              </w:rPr>
              <w:t xml:space="preserve"> </w:t>
            </w:r>
            <w:r>
              <w:rPr>
                <w:i/>
              </w:rPr>
              <w:t>Оценить эффективность предложенных мероприятий.</w:t>
            </w:r>
          </w:p>
          <w:p w:rsidR="002542D5" w:rsidRPr="006A3084" w:rsidRDefault="002542D5" w:rsidP="00C1014C">
            <w:pPr>
              <w:ind w:firstLine="0"/>
              <w:contextualSpacing/>
            </w:pPr>
            <w:r w:rsidRPr="006A3084">
              <w:rPr>
                <w:b/>
                <w:bCs/>
              </w:rPr>
              <w:t xml:space="preserve">7. Организация, результаты деятельности которой </w:t>
            </w:r>
            <w:r w:rsidRPr="006A3084">
              <w:rPr>
                <w:b/>
              </w:rPr>
              <w:t>использованы в ВКР в качестве объекта следования</w:t>
            </w:r>
            <w:r w:rsidRPr="006A3084">
              <w:t xml:space="preserve">: </w:t>
            </w:r>
            <w:r>
              <w:rPr>
                <w:i/>
                <w:iCs/>
              </w:rPr>
              <w:t>ООО «Технологические Конструкции Трубопроводов»</w:t>
            </w:r>
          </w:p>
          <w:p w:rsidR="002542D5" w:rsidRPr="00C02E86" w:rsidRDefault="002542D5" w:rsidP="006A3084">
            <w:pPr>
              <w:pStyle w:val="Heading8"/>
              <w:spacing w:line="360" w:lineRule="auto"/>
              <w:contextualSpacing/>
            </w:pPr>
            <w:r w:rsidRPr="00C02E86">
              <w:t xml:space="preserve">8. Предполагаемые методы исследования: </w:t>
            </w:r>
            <w:r w:rsidRPr="00C02E86">
              <w:rPr>
                <w:b w:val="0"/>
                <w:i/>
              </w:rPr>
              <w:t>наблюдение, сравнение, измерение, абстрагирование, анализ и синтез, индукция и дедукция.</w:t>
            </w:r>
          </w:p>
          <w:p w:rsidR="002542D5" w:rsidRPr="00C02E86" w:rsidRDefault="002542D5" w:rsidP="00C1014C">
            <w:pPr>
              <w:pStyle w:val="Heading8"/>
              <w:spacing w:line="360" w:lineRule="auto"/>
              <w:contextualSpacing/>
            </w:pPr>
            <w:r w:rsidRPr="00C02E86">
              <w:t xml:space="preserve">9. Ожидаемые основные результаты исследования: </w:t>
            </w:r>
            <w:r w:rsidRPr="00C02E86">
              <w:rPr>
                <w:b w:val="0"/>
                <w:i/>
              </w:rPr>
              <w:t xml:space="preserve">совершенствование учетной политики </w:t>
            </w:r>
            <w:r w:rsidRPr="00C02E86">
              <w:rPr>
                <w:b w:val="0"/>
                <w:i/>
                <w:iCs/>
              </w:rPr>
              <w:t>ООО «Технологические Конструкции Трубопроводов»</w:t>
            </w:r>
          </w:p>
        </w:tc>
      </w:tr>
      <w:tr w:rsidR="002542D5" w:rsidRPr="006A3084" w:rsidTr="00E42912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rPr>
                <w:b/>
              </w:rPr>
            </w:pPr>
            <w:r w:rsidRPr="006A3084">
              <w:rPr>
                <w:b/>
              </w:rPr>
              <w:t>10. Содержание разделов ВКР (наименование глав)</w:t>
            </w:r>
          </w:p>
        </w:tc>
      </w:tr>
      <w:tr w:rsidR="002542D5" w:rsidRPr="006A3084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6824D4">
            <w:pPr>
              <w:ind w:firstLine="0"/>
              <w:contextualSpacing/>
              <w:rPr>
                <w:i/>
                <w:iCs/>
              </w:rPr>
            </w:pPr>
            <w:r w:rsidRPr="00C1014C">
              <w:rPr>
                <w:i/>
                <w:iCs/>
              </w:rPr>
              <w:t>1. Теоретические основы формирования и экспертной оценки учетной политики организации</w:t>
            </w:r>
          </w:p>
        </w:tc>
      </w:tr>
      <w:tr w:rsidR="002542D5" w:rsidRPr="006A3084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075CB4">
            <w:pPr>
              <w:ind w:firstLine="0"/>
              <w:contextualSpacing/>
              <w:rPr>
                <w:i/>
                <w:iCs/>
              </w:rPr>
            </w:pPr>
            <w:r w:rsidRPr="00C1014C">
              <w:rPr>
                <w:i/>
                <w:iCs/>
              </w:rPr>
              <w:t>2. Экспертная оценка учетной политики рассматриваемой компании</w:t>
            </w:r>
          </w:p>
        </w:tc>
      </w:tr>
      <w:tr w:rsidR="002542D5" w:rsidRPr="006A3084" w:rsidTr="00E42912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DC6179">
            <w:pPr>
              <w:ind w:firstLine="0"/>
              <w:contextualSpacing/>
              <w:rPr>
                <w:i/>
                <w:iCs/>
              </w:rPr>
            </w:pPr>
            <w:r w:rsidRPr="006A3084">
              <w:rPr>
                <w:i/>
                <w:iCs/>
              </w:rPr>
              <w:t xml:space="preserve">3. </w:t>
            </w:r>
            <w:r w:rsidRPr="00C1014C">
              <w:rPr>
                <w:i/>
                <w:iCs/>
              </w:rPr>
              <w:t>Мероприятия по совершенствованию учетной политики компании</w:t>
            </w:r>
          </w:p>
        </w:tc>
      </w:tr>
      <w:tr w:rsidR="002542D5" w:rsidRPr="006A3084" w:rsidTr="00E42912">
        <w:trPr>
          <w:trHeight w:val="510"/>
        </w:trPr>
        <w:tc>
          <w:tcPr>
            <w:tcW w:w="19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rPr>
                <w:b/>
              </w:rPr>
            </w:pPr>
            <w:r w:rsidRPr="006A3084">
              <w:rPr>
                <w:b/>
              </w:rPr>
              <w:t>11. Перечень приложений к ВКР</w:t>
            </w:r>
          </w:p>
        </w:tc>
        <w:tc>
          <w:tcPr>
            <w:tcW w:w="30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rPr>
                <w:b/>
                <w:i/>
              </w:rPr>
            </w:pPr>
          </w:p>
        </w:tc>
      </w:tr>
      <w:tr w:rsidR="002542D5" w:rsidRPr="006A3084" w:rsidTr="00E4291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6824D4">
            <w:pPr>
              <w:numPr>
                <w:ilvl w:val="0"/>
                <w:numId w:val="1"/>
              </w:numPr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Бухгалтерский баланс</w:t>
            </w:r>
          </w:p>
        </w:tc>
      </w:tr>
      <w:tr w:rsidR="002542D5" w:rsidRPr="006A3084" w:rsidTr="00E4291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075CB4">
            <w:pPr>
              <w:numPr>
                <w:ilvl w:val="0"/>
                <w:numId w:val="1"/>
              </w:numPr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Отчет о финансовых результатах</w:t>
            </w:r>
          </w:p>
        </w:tc>
      </w:tr>
      <w:tr w:rsidR="002542D5" w:rsidRPr="006A3084" w:rsidTr="00E42912">
        <w:trPr>
          <w:trHeight w:val="630"/>
        </w:trPr>
        <w:tc>
          <w:tcPr>
            <w:tcW w:w="2971" w:type="pct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jc w:val="left"/>
              <w:rPr>
                <w:b/>
                <w:bCs/>
              </w:rPr>
            </w:pPr>
            <w:r w:rsidRPr="006A3084">
              <w:rPr>
                <w:b/>
                <w:bCs/>
              </w:rPr>
              <w:t xml:space="preserve">Дата утверждения концепции  </w:t>
            </w:r>
          </w:p>
        </w:tc>
        <w:tc>
          <w:tcPr>
            <w:tcW w:w="2029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="0"/>
              <w:contextualSpacing/>
              <w:jc w:val="right"/>
              <w:rPr>
                <w:iCs/>
              </w:rPr>
            </w:pPr>
            <w:r w:rsidRPr="006A3084">
              <w:t xml:space="preserve"> «____» ______________ 201___ г.</w:t>
            </w:r>
          </w:p>
        </w:tc>
      </w:tr>
      <w:tr w:rsidR="002542D5" w:rsidRPr="006A3084" w:rsidTr="00E42912">
        <w:trPr>
          <w:trHeight w:val="510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contextualSpacing/>
              <w:jc w:val="right"/>
              <w:rPr>
                <w:b/>
                <w:i/>
                <w:iCs/>
              </w:rPr>
            </w:pPr>
            <w:r w:rsidRPr="006A3084">
              <w:rPr>
                <w:b/>
                <w:i/>
                <w:iCs/>
              </w:rPr>
              <w:t>«Утверждаю»</w:t>
            </w:r>
          </w:p>
          <w:p w:rsidR="002542D5" w:rsidRPr="006A3084" w:rsidRDefault="002542D5" w:rsidP="00E42912">
            <w:pPr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6A3084">
              <w:rPr>
                <w:iCs/>
              </w:rPr>
              <w:t>Руководитель ВКР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contextualSpacing/>
              <w:jc w:val="center"/>
              <w:rPr>
                <w:i/>
                <w:iCs/>
                <w:color w:val="000080"/>
              </w:rPr>
            </w:pPr>
            <w:r w:rsidRPr="006A3084">
              <w:rPr>
                <w:i/>
                <w:iCs/>
                <w:color w:val="000080"/>
              </w:rPr>
              <w:t> </w:t>
            </w:r>
          </w:p>
        </w:tc>
      </w:tr>
      <w:tr w:rsidR="002542D5" w:rsidRPr="006A3084" w:rsidTr="00E42912">
        <w:trPr>
          <w:trHeight w:val="19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contextualSpacing/>
              <w:jc w:val="right"/>
              <w:rPr>
                <w:i/>
                <w:iCs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42D5" w:rsidRPr="006A3084" w:rsidRDefault="002542D5" w:rsidP="00E42912">
            <w:pPr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6A3084">
              <w:rPr>
                <w:i/>
                <w:iCs/>
                <w:sz w:val="16"/>
                <w:szCs w:val="16"/>
              </w:rPr>
              <w:t>подпись</w:t>
            </w:r>
          </w:p>
        </w:tc>
      </w:tr>
      <w:tr w:rsidR="002542D5" w:rsidRPr="006A3084" w:rsidTr="00E42912">
        <w:trPr>
          <w:trHeight w:val="49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ind w:firstLineChars="100" w:firstLine="240"/>
              <w:contextualSpacing/>
              <w:jc w:val="right"/>
              <w:rPr>
                <w:iCs/>
                <w:color w:val="000080"/>
              </w:rPr>
            </w:pPr>
            <w:r w:rsidRPr="006A3084">
              <w:rPr>
                <w:iCs/>
              </w:rPr>
              <w:t xml:space="preserve">Обучающийся 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542D5" w:rsidRPr="006A3084" w:rsidRDefault="002542D5" w:rsidP="00E42912">
            <w:pPr>
              <w:contextualSpacing/>
              <w:jc w:val="center"/>
              <w:rPr>
                <w:i/>
                <w:iCs/>
                <w:color w:val="000080"/>
              </w:rPr>
            </w:pPr>
            <w:r w:rsidRPr="006A3084">
              <w:rPr>
                <w:i/>
                <w:iCs/>
                <w:color w:val="000080"/>
              </w:rPr>
              <w:t> </w:t>
            </w:r>
          </w:p>
        </w:tc>
      </w:tr>
      <w:tr w:rsidR="002542D5" w:rsidRPr="005221AB" w:rsidTr="00E42912">
        <w:trPr>
          <w:trHeight w:val="255"/>
        </w:trPr>
        <w:tc>
          <w:tcPr>
            <w:tcW w:w="334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2D5" w:rsidRPr="006A3084" w:rsidRDefault="002542D5" w:rsidP="00457983">
            <w:pPr>
              <w:contextualSpacing/>
              <w:jc w:val="center"/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2542D5" w:rsidRPr="002C3085" w:rsidRDefault="002542D5" w:rsidP="00457983">
            <w:pPr>
              <w:contextualSpacing/>
              <w:jc w:val="center"/>
              <w:rPr>
                <w:i/>
                <w:iCs/>
                <w:sz w:val="16"/>
                <w:szCs w:val="16"/>
              </w:rPr>
            </w:pPr>
            <w:r w:rsidRPr="006A3084">
              <w:rPr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2542D5" w:rsidRDefault="002542D5" w:rsidP="00457983">
      <w:pPr>
        <w:pStyle w:val="NormalWeb"/>
        <w:tabs>
          <w:tab w:val="left" w:pos="0"/>
        </w:tabs>
        <w:ind w:firstLine="0"/>
        <w:jc w:val="center"/>
      </w:pPr>
    </w:p>
    <w:p w:rsidR="002542D5" w:rsidRDefault="002542D5" w:rsidP="00457983">
      <w:pPr>
        <w:pStyle w:val="NormalWeb"/>
        <w:tabs>
          <w:tab w:val="left" w:pos="0"/>
        </w:tabs>
        <w:ind w:firstLine="0"/>
        <w:jc w:val="center"/>
      </w:pPr>
    </w:p>
    <w:sectPr w:rsidR="002542D5" w:rsidSect="0097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0A33"/>
    <w:multiLevelType w:val="hybridMultilevel"/>
    <w:tmpl w:val="A0544FE2"/>
    <w:lvl w:ilvl="0" w:tplc="01520A82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5A"/>
    <w:rsid w:val="000003E5"/>
    <w:rsid w:val="00012649"/>
    <w:rsid w:val="00075CB4"/>
    <w:rsid w:val="000B7EAA"/>
    <w:rsid w:val="00162E3D"/>
    <w:rsid w:val="001B7EBC"/>
    <w:rsid w:val="00215E8B"/>
    <w:rsid w:val="002542D5"/>
    <w:rsid w:val="00260637"/>
    <w:rsid w:val="0027013E"/>
    <w:rsid w:val="002C3085"/>
    <w:rsid w:val="002D3104"/>
    <w:rsid w:val="00324BCF"/>
    <w:rsid w:val="003331DC"/>
    <w:rsid w:val="0036011E"/>
    <w:rsid w:val="00457983"/>
    <w:rsid w:val="00472C07"/>
    <w:rsid w:val="004840E7"/>
    <w:rsid w:val="004B0CD6"/>
    <w:rsid w:val="005221AB"/>
    <w:rsid w:val="0058061D"/>
    <w:rsid w:val="005F2293"/>
    <w:rsid w:val="00654930"/>
    <w:rsid w:val="006824D4"/>
    <w:rsid w:val="00686DC8"/>
    <w:rsid w:val="006A3084"/>
    <w:rsid w:val="007D6EE3"/>
    <w:rsid w:val="00846D41"/>
    <w:rsid w:val="008630DB"/>
    <w:rsid w:val="008A5A6F"/>
    <w:rsid w:val="00971CBB"/>
    <w:rsid w:val="00985765"/>
    <w:rsid w:val="009A705A"/>
    <w:rsid w:val="00C02E86"/>
    <w:rsid w:val="00C1014C"/>
    <w:rsid w:val="00C523EE"/>
    <w:rsid w:val="00D4513B"/>
    <w:rsid w:val="00D72EA5"/>
    <w:rsid w:val="00D764FE"/>
    <w:rsid w:val="00DC6179"/>
    <w:rsid w:val="00DE0BF0"/>
    <w:rsid w:val="00E42912"/>
    <w:rsid w:val="00FA1706"/>
    <w:rsid w:val="00FD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06"/>
    <w:pPr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1706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FA1706"/>
    <w:rPr>
      <w:rFonts w:ascii="Times New Roman" w:hAnsi="Times New Roman"/>
      <w:b/>
      <w:sz w:val="24"/>
      <w:lang w:eastAsia="ru-RU"/>
    </w:rPr>
  </w:style>
  <w:style w:type="paragraph" w:styleId="NormalWeb">
    <w:name w:val="Normal (Web)"/>
    <w:basedOn w:val="Normal"/>
    <w:uiPriority w:val="99"/>
    <w:rsid w:val="00FA1706"/>
  </w:style>
  <w:style w:type="paragraph" w:styleId="BalloonText">
    <w:name w:val="Balloon Text"/>
    <w:basedOn w:val="Normal"/>
    <w:link w:val="BalloonTextChar"/>
    <w:uiPriority w:val="99"/>
    <w:semiHidden/>
    <w:rsid w:val="003331D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1DC"/>
    <w:rPr>
      <w:rFonts w:ascii="Tahoma" w:hAnsi="Tahoma"/>
      <w:sz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D4513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4513B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51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493</Words>
  <Characters>2812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 онлайн обучения</dc:title>
  <dc:subject/>
  <dc:creator>Ермаченкова Ирина Евгеньевна</dc:creator>
  <cp:keywords/>
  <dc:description/>
  <cp:lastModifiedBy>milla1988@mail.ru</cp:lastModifiedBy>
  <cp:revision>2</cp:revision>
  <dcterms:created xsi:type="dcterms:W3CDTF">2019-09-07T08:01:00Z</dcterms:created>
  <dcterms:modified xsi:type="dcterms:W3CDTF">2019-09-07T08:01:00Z</dcterms:modified>
</cp:coreProperties>
</file>